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971"/>
        <w:tblW w:w="0" w:type="auto"/>
        <w:tblLook w:val="04A0" w:firstRow="1" w:lastRow="0" w:firstColumn="1" w:lastColumn="0" w:noHBand="0" w:noVBand="1"/>
      </w:tblPr>
      <w:tblGrid>
        <w:gridCol w:w="3038"/>
        <w:gridCol w:w="1768"/>
        <w:gridCol w:w="2477"/>
        <w:gridCol w:w="2267"/>
      </w:tblGrid>
      <w:tr w:rsidR="003D7174" w:rsidRPr="00FF49F2" w:rsidTr="00FF49F2">
        <w:trPr>
          <w:trHeight w:val="590"/>
        </w:trPr>
        <w:tc>
          <w:tcPr>
            <w:tcW w:w="3038" w:type="dxa"/>
          </w:tcPr>
          <w:p w:rsidR="003D7174" w:rsidRPr="00FF49F2" w:rsidRDefault="003D7174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Faculty Name</w:t>
            </w:r>
          </w:p>
        </w:tc>
        <w:tc>
          <w:tcPr>
            <w:tcW w:w="1768" w:type="dxa"/>
          </w:tcPr>
          <w:p w:rsidR="003D7174" w:rsidRPr="00FF49F2" w:rsidRDefault="003D7174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Faculty ID</w:t>
            </w:r>
          </w:p>
        </w:tc>
        <w:tc>
          <w:tcPr>
            <w:tcW w:w="2468" w:type="dxa"/>
          </w:tcPr>
          <w:p w:rsidR="003D7174" w:rsidRPr="00FF49F2" w:rsidRDefault="003D7174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267" w:type="dxa"/>
          </w:tcPr>
          <w:p w:rsidR="003D7174" w:rsidRPr="00FF49F2" w:rsidRDefault="003D7174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</w:tc>
      </w:tr>
      <w:tr w:rsidR="003D7174" w:rsidRPr="00FF49F2" w:rsidTr="00FF49F2">
        <w:trPr>
          <w:trHeight w:val="1260"/>
        </w:trPr>
        <w:tc>
          <w:tcPr>
            <w:tcW w:w="3038" w:type="dxa"/>
          </w:tcPr>
          <w:p w:rsidR="003D7174" w:rsidRPr="00FF49F2" w:rsidRDefault="003D7174" w:rsidP="009C6D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>Mst</w:t>
            </w:r>
            <w:proofErr w:type="spellEnd"/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>Sorifa</w:t>
            </w:r>
            <w:proofErr w:type="spellEnd"/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>Akter</w:t>
            </w:r>
            <w:proofErr w:type="spellEnd"/>
            <w:r w:rsidRPr="00FF4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Assistant Professor</w:t>
            </w:r>
          </w:p>
        </w:tc>
        <w:tc>
          <w:tcPr>
            <w:tcW w:w="1768" w:type="dxa"/>
          </w:tcPr>
          <w:p w:rsidR="003D7174" w:rsidRPr="00FF49F2" w:rsidRDefault="00AB78FB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01620</w:t>
            </w:r>
          </w:p>
        </w:tc>
        <w:tc>
          <w:tcPr>
            <w:tcW w:w="2468" w:type="dxa"/>
          </w:tcPr>
          <w:p w:rsidR="003D7174" w:rsidRPr="00FF49F2" w:rsidRDefault="00AB78FB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sorifa@sub.edu.bd</w:t>
            </w:r>
          </w:p>
        </w:tc>
        <w:tc>
          <w:tcPr>
            <w:tcW w:w="2267" w:type="dxa"/>
          </w:tcPr>
          <w:p w:rsidR="003D7174" w:rsidRPr="00FF49F2" w:rsidRDefault="003D7174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D7174" w:rsidRPr="00FF49F2" w:rsidTr="00FF49F2">
        <w:trPr>
          <w:trHeight w:val="827"/>
        </w:trPr>
        <w:tc>
          <w:tcPr>
            <w:tcW w:w="3038" w:type="dxa"/>
          </w:tcPr>
          <w:p w:rsidR="003D7174" w:rsidRPr="00FF49F2" w:rsidRDefault="003D7174" w:rsidP="009C6D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Dr. Md. </w:t>
            </w:r>
            <w:proofErr w:type="spellStart"/>
            <w:r w:rsidRPr="00FF4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Shamim</w:t>
            </w:r>
            <w:proofErr w:type="spellEnd"/>
            <w:r w:rsidRPr="00FF4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Hossain</w:t>
            </w:r>
            <w:r w:rsidRPr="00FF4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Assistant Professor</w:t>
            </w:r>
          </w:p>
        </w:tc>
        <w:tc>
          <w:tcPr>
            <w:tcW w:w="1768" w:type="dxa"/>
          </w:tcPr>
          <w:p w:rsidR="003D7174" w:rsidRPr="00FF49F2" w:rsidRDefault="00FE6CC6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AB78FB" w:rsidRPr="00FF49F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68" w:type="dxa"/>
          </w:tcPr>
          <w:p w:rsidR="003D7174" w:rsidRPr="00FF49F2" w:rsidRDefault="00AB78FB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drshamim@sub.edu.bd</w:t>
            </w:r>
          </w:p>
        </w:tc>
        <w:tc>
          <w:tcPr>
            <w:tcW w:w="2267" w:type="dxa"/>
          </w:tcPr>
          <w:p w:rsidR="003D7174" w:rsidRPr="00FF49F2" w:rsidRDefault="003D7174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D7174" w:rsidRPr="00FF49F2" w:rsidTr="00FF49F2">
        <w:trPr>
          <w:trHeight w:val="590"/>
        </w:trPr>
        <w:tc>
          <w:tcPr>
            <w:tcW w:w="3038" w:type="dxa"/>
          </w:tcPr>
          <w:p w:rsidR="003D7174" w:rsidRPr="00FF49F2" w:rsidRDefault="003D7174" w:rsidP="009C6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>Rana</w:t>
            </w:r>
            <w:proofErr w:type="spellEnd"/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Das</w:t>
            </w:r>
          </w:p>
          <w:p w:rsidR="003D7174" w:rsidRPr="00FF49F2" w:rsidRDefault="003D7174" w:rsidP="009C6D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Lecturer</w:t>
            </w:r>
          </w:p>
        </w:tc>
        <w:tc>
          <w:tcPr>
            <w:tcW w:w="1768" w:type="dxa"/>
          </w:tcPr>
          <w:p w:rsidR="003D7174" w:rsidRPr="00FF49F2" w:rsidRDefault="00AB78FB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02164</w:t>
            </w:r>
          </w:p>
        </w:tc>
        <w:tc>
          <w:tcPr>
            <w:tcW w:w="2468" w:type="dxa"/>
          </w:tcPr>
          <w:p w:rsidR="003D7174" w:rsidRPr="00FF49F2" w:rsidRDefault="00AB78FB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ranadas@sub.edu.bd</w:t>
            </w:r>
          </w:p>
        </w:tc>
        <w:tc>
          <w:tcPr>
            <w:tcW w:w="2267" w:type="dxa"/>
          </w:tcPr>
          <w:p w:rsidR="003D7174" w:rsidRPr="00FF49F2" w:rsidRDefault="003D7174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38,41</w:t>
            </w:r>
          </w:p>
        </w:tc>
      </w:tr>
      <w:tr w:rsidR="003D7174" w:rsidRPr="00FF49F2" w:rsidTr="00FF49F2">
        <w:trPr>
          <w:trHeight w:val="879"/>
        </w:trPr>
        <w:tc>
          <w:tcPr>
            <w:tcW w:w="3038" w:type="dxa"/>
          </w:tcPr>
          <w:p w:rsidR="003D7174" w:rsidRPr="00FF49F2" w:rsidRDefault="003D7174" w:rsidP="009C6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</w:t>
            </w:r>
            <w:proofErr w:type="spellStart"/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>Asaduzzaman</w:t>
            </w:r>
            <w:proofErr w:type="spellEnd"/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D7174" w:rsidRPr="00FF49F2" w:rsidRDefault="003D7174" w:rsidP="009C6D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Lecturer </w:t>
            </w:r>
          </w:p>
        </w:tc>
        <w:tc>
          <w:tcPr>
            <w:tcW w:w="1768" w:type="dxa"/>
          </w:tcPr>
          <w:p w:rsidR="003D7174" w:rsidRPr="00FF49F2" w:rsidRDefault="00AB78FB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02363</w:t>
            </w:r>
          </w:p>
        </w:tc>
        <w:tc>
          <w:tcPr>
            <w:tcW w:w="2468" w:type="dxa"/>
          </w:tcPr>
          <w:p w:rsidR="003D7174" w:rsidRPr="00FF49F2" w:rsidRDefault="00AB78FB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mzaman@sub.edu.bd</w:t>
            </w:r>
          </w:p>
        </w:tc>
        <w:tc>
          <w:tcPr>
            <w:tcW w:w="2267" w:type="dxa"/>
          </w:tcPr>
          <w:p w:rsidR="003D7174" w:rsidRPr="00FF49F2" w:rsidRDefault="003D7174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37 Day &amp; 46</w:t>
            </w:r>
          </w:p>
        </w:tc>
      </w:tr>
      <w:tr w:rsidR="003D7174" w:rsidRPr="00FF49F2" w:rsidTr="00FF49F2">
        <w:trPr>
          <w:trHeight w:val="590"/>
        </w:trPr>
        <w:tc>
          <w:tcPr>
            <w:tcW w:w="3038" w:type="dxa"/>
          </w:tcPr>
          <w:p w:rsidR="003D7174" w:rsidRPr="00FF49F2" w:rsidRDefault="003D7174" w:rsidP="009C6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>Tasmia</w:t>
            </w:r>
            <w:proofErr w:type="spellEnd"/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Bari </w:t>
            </w:r>
          </w:p>
          <w:p w:rsidR="003D7174" w:rsidRPr="00FF49F2" w:rsidRDefault="003D7174" w:rsidP="009C6D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bCs/>
                <w:sz w:val="24"/>
                <w:szCs w:val="24"/>
              </w:rPr>
              <w:t>Lecturer</w:t>
            </w:r>
          </w:p>
        </w:tc>
        <w:tc>
          <w:tcPr>
            <w:tcW w:w="1768" w:type="dxa"/>
          </w:tcPr>
          <w:p w:rsidR="003D7174" w:rsidRPr="00FF49F2" w:rsidRDefault="00AB78FB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02409</w:t>
            </w:r>
          </w:p>
        </w:tc>
        <w:tc>
          <w:tcPr>
            <w:tcW w:w="2468" w:type="dxa"/>
          </w:tcPr>
          <w:p w:rsidR="003D7174" w:rsidRPr="00FF49F2" w:rsidRDefault="00AB78FB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tasmiabari@sub.edu.bd</w:t>
            </w:r>
          </w:p>
        </w:tc>
        <w:tc>
          <w:tcPr>
            <w:tcW w:w="2267" w:type="dxa"/>
          </w:tcPr>
          <w:p w:rsidR="003D7174" w:rsidRPr="00FF49F2" w:rsidRDefault="003D7174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D7174" w:rsidRPr="00FF49F2" w:rsidTr="00FF49F2">
        <w:trPr>
          <w:trHeight w:val="590"/>
        </w:trPr>
        <w:tc>
          <w:tcPr>
            <w:tcW w:w="3038" w:type="dxa"/>
          </w:tcPr>
          <w:p w:rsidR="003D7174" w:rsidRPr="00FF49F2" w:rsidRDefault="003D7174" w:rsidP="009C6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Md. </w:t>
            </w:r>
            <w:proofErr w:type="spellStart"/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>Shamsur</w:t>
            </w:r>
            <w:proofErr w:type="spellEnd"/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Rahman</w:t>
            </w:r>
          </w:p>
          <w:p w:rsidR="003D7174" w:rsidRPr="00FF49F2" w:rsidRDefault="003D7174" w:rsidP="009C6D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Lecturer</w:t>
            </w:r>
          </w:p>
        </w:tc>
        <w:tc>
          <w:tcPr>
            <w:tcW w:w="1768" w:type="dxa"/>
          </w:tcPr>
          <w:p w:rsidR="003D7174" w:rsidRPr="00FF49F2" w:rsidRDefault="006604AB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02431</w:t>
            </w:r>
          </w:p>
        </w:tc>
        <w:tc>
          <w:tcPr>
            <w:tcW w:w="2468" w:type="dxa"/>
          </w:tcPr>
          <w:p w:rsidR="003D7174" w:rsidRPr="00FF49F2" w:rsidRDefault="00AB78FB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shamsur@sub.edu.bd</w:t>
            </w:r>
          </w:p>
        </w:tc>
        <w:tc>
          <w:tcPr>
            <w:tcW w:w="2267" w:type="dxa"/>
          </w:tcPr>
          <w:p w:rsidR="003D7174" w:rsidRPr="00FF49F2" w:rsidRDefault="003D7174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36 Day &amp; 43.</w:t>
            </w:r>
          </w:p>
        </w:tc>
      </w:tr>
      <w:tr w:rsidR="003D7174" w:rsidRPr="00FF49F2" w:rsidTr="00FF49F2">
        <w:trPr>
          <w:trHeight w:val="590"/>
        </w:trPr>
        <w:tc>
          <w:tcPr>
            <w:tcW w:w="3038" w:type="dxa"/>
          </w:tcPr>
          <w:p w:rsidR="003D7174" w:rsidRPr="00FF49F2" w:rsidRDefault="003D7174" w:rsidP="009C6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M. Khaled </w:t>
            </w:r>
          </w:p>
          <w:p w:rsidR="003D7174" w:rsidRPr="00FF49F2" w:rsidRDefault="003D7174" w:rsidP="009C6D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bCs/>
                <w:sz w:val="24"/>
                <w:szCs w:val="24"/>
              </w:rPr>
              <w:t>Lecturer</w:t>
            </w:r>
          </w:p>
        </w:tc>
        <w:tc>
          <w:tcPr>
            <w:tcW w:w="1768" w:type="dxa"/>
          </w:tcPr>
          <w:p w:rsidR="003D7174" w:rsidRPr="00FF49F2" w:rsidRDefault="00AB78FB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02465</w:t>
            </w:r>
          </w:p>
        </w:tc>
        <w:tc>
          <w:tcPr>
            <w:tcW w:w="2468" w:type="dxa"/>
          </w:tcPr>
          <w:p w:rsidR="003D7174" w:rsidRPr="00FF49F2" w:rsidRDefault="00AB78FB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bmkhaled@sub.edu.bd</w:t>
            </w:r>
          </w:p>
        </w:tc>
        <w:tc>
          <w:tcPr>
            <w:tcW w:w="2267" w:type="dxa"/>
          </w:tcPr>
          <w:p w:rsidR="003D7174" w:rsidRPr="00FF49F2" w:rsidRDefault="003D7174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D7174" w:rsidRPr="00FF49F2" w:rsidTr="00FF49F2">
        <w:trPr>
          <w:trHeight w:val="629"/>
        </w:trPr>
        <w:tc>
          <w:tcPr>
            <w:tcW w:w="3038" w:type="dxa"/>
          </w:tcPr>
          <w:p w:rsidR="003D7174" w:rsidRPr="00FF49F2" w:rsidRDefault="003D7174" w:rsidP="009C6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>Zoheb</w:t>
            </w:r>
            <w:proofErr w:type="spellEnd"/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>Hasan</w:t>
            </w:r>
            <w:proofErr w:type="spellEnd"/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>Fahad</w:t>
            </w:r>
            <w:proofErr w:type="spellEnd"/>
            <w:r w:rsidRPr="00FF49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D7174" w:rsidRPr="00FF49F2" w:rsidRDefault="003D7174" w:rsidP="009C6D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Lecturer</w:t>
            </w:r>
          </w:p>
        </w:tc>
        <w:tc>
          <w:tcPr>
            <w:tcW w:w="1768" w:type="dxa"/>
          </w:tcPr>
          <w:p w:rsidR="003D7174" w:rsidRPr="00FF49F2" w:rsidRDefault="00AB78FB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02430</w:t>
            </w:r>
          </w:p>
        </w:tc>
        <w:tc>
          <w:tcPr>
            <w:tcW w:w="2468" w:type="dxa"/>
          </w:tcPr>
          <w:p w:rsidR="003D7174" w:rsidRPr="00FF49F2" w:rsidRDefault="00AB78FB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zoheb@sub.edu.bd</w:t>
            </w:r>
          </w:p>
        </w:tc>
        <w:tc>
          <w:tcPr>
            <w:tcW w:w="2267" w:type="dxa"/>
          </w:tcPr>
          <w:p w:rsidR="003D7174" w:rsidRPr="00FF49F2" w:rsidRDefault="003D7174" w:rsidP="009C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96479" w:rsidRPr="00FF49F2" w:rsidRDefault="009C6DD0" w:rsidP="00FF49F2">
      <w:pPr>
        <w:pStyle w:val="NoSpacing"/>
        <w:jc w:val="center"/>
        <w:rPr>
          <w:rFonts w:ascii="Times New Roman" w:hAnsi="Times New Roman" w:cs="Times New Roman"/>
          <w:b/>
          <w:bCs/>
          <w:sz w:val="28"/>
        </w:rPr>
      </w:pPr>
      <w:r w:rsidRPr="00FF49F2">
        <w:rPr>
          <w:rFonts w:ascii="Times New Roman" w:hAnsi="Times New Roman" w:cs="Times New Roman"/>
          <w:b/>
          <w:bCs/>
          <w:sz w:val="28"/>
        </w:rPr>
        <w:t>Batch</w:t>
      </w:r>
      <w:r w:rsidR="00FF49F2" w:rsidRPr="00FF49F2">
        <w:rPr>
          <w:rFonts w:ascii="Times New Roman" w:hAnsi="Times New Roman" w:cs="Times New Roman"/>
          <w:b/>
          <w:bCs/>
          <w:sz w:val="28"/>
        </w:rPr>
        <w:t>-</w:t>
      </w:r>
      <w:proofErr w:type="gramStart"/>
      <w:r w:rsidR="00FF49F2" w:rsidRPr="00FF49F2">
        <w:rPr>
          <w:rFonts w:ascii="Times New Roman" w:hAnsi="Times New Roman" w:cs="Times New Roman"/>
          <w:b/>
          <w:bCs/>
          <w:sz w:val="28"/>
        </w:rPr>
        <w:t xml:space="preserve">wise </w:t>
      </w:r>
      <w:r w:rsidRPr="00FF49F2">
        <w:rPr>
          <w:rFonts w:ascii="Times New Roman" w:hAnsi="Times New Roman" w:cs="Times New Roman"/>
          <w:b/>
          <w:bCs/>
          <w:sz w:val="28"/>
        </w:rPr>
        <w:t xml:space="preserve"> student</w:t>
      </w:r>
      <w:r w:rsidR="00314874">
        <w:rPr>
          <w:rFonts w:ascii="Times New Roman" w:hAnsi="Times New Roman" w:cs="Times New Roman"/>
          <w:b/>
          <w:bCs/>
          <w:sz w:val="28"/>
        </w:rPr>
        <w:t>’s</w:t>
      </w:r>
      <w:proofErr w:type="gramEnd"/>
      <w:r w:rsidRPr="00FF49F2">
        <w:rPr>
          <w:rFonts w:ascii="Times New Roman" w:hAnsi="Times New Roman" w:cs="Times New Roman"/>
          <w:b/>
          <w:bCs/>
          <w:sz w:val="28"/>
        </w:rPr>
        <w:t xml:space="preserve"> Advisor</w:t>
      </w:r>
    </w:p>
    <w:p w:rsidR="009C6DD0" w:rsidRDefault="009C6DD0" w:rsidP="00FF49F2">
      <w:pPr>
        <w:pStyle w:val="NoSpacing"/>
        <w:jc w:val="center"/>
        <w:rPr>
          <w:rFonts w:ascii="Times New Roman" w:hAnsi="Times New Roman" w:cs="Times New Roman"/>
          <w:b/>
          <w:bCs/>
          <w:sz w:val="28"/>
        </w:rPr>
      </w:pPr>
      <w:r w:rsidRPr="00FF49F2">
        <w:rPr>
          <w:rFonts w:ascii="Times New Roman" w:hAnsi="Times New Roman" w:cs="Times New Roman"/>
          <w:b/>
          <w:bCs/>
          <w:sz w:val="28"/>
        </w:rPr>
        <w:t>Department of Food Engineering and Technology</w:t>
      </w:r>
    </w:p>
    <w:p w:rsidR="00314874" w:rsidRDefault="00314874" w:rsidP="00FF49F2">
      <w:pPr>
        <w:pStyle w:val="NoSpacing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Date: 21/06/2020</w:t>
      </w:r>
    </w:p>
    <w:p w:rsidR="00616CFE" w:rsidRDefault="00616CFE" w:rsidP="00616CFE">
      <w:pPr>
        <w:pStyle w:val="NoSpacing"/>
        <w:rPr>
          <w:rFonts w:ascii="Times New Roman" w:hAnsi="Times New Roman" w:cs="Times New Roman"/>
          <w:b/>
          <w:bCs/>
          <w:sz w:val="28"/>
        </w:rPr>
      </w:pPr>
    </w:p>
    <w:p w:rsidR="00616CFE" w:rsidRDefault="00616CFE" w:rsidP="00616CFE">
      <w:pPr>
        <w:pStyle w:val="NoSpacing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616CFE" w:rsidRPr="00616CFE" w:rsidRDefault="00616CFE" w:rsidP="00616CFE"/>
    <w:p w:rsidR="00616CFE" w:rsidRDefault="00616CFE" w:rsidP="00616CFE">
      <w:pPr>
        <w:tabs>
          <w:tab w:val="left" w:pos="1166"/>
        </w:tabs>
      </w:pPr>
      <w:r>
        <w:tab/>
      </w:r>
    </w:p>
    <w:p w:rsidR="00616CFE" w:rsidRPr="00616CFE" w:rsidRDefault="00616CFE" w:rsidP="00616CFE">
      <w:pPr>
        <w:tabs>
          <w:tab w:val="left" w:pos="1166"/>
        </w:tabs>
        <w:jc w:val="both"/>
      </w:pPr>
      <w:r w:rsidRPr="00616CFE">
        <w:rPr>
          <w:rFonts w:ascii="Times New Roman" w:hAnsi="Times New Roman" w:cs="Times New Roman"/>
          <w:sz w:val="28"/>
        </w:rPr>
        <w:t xml:space="preserve">Professor Dr. </w:t>
      </w:r>
      <w:proofErr w:type="spellStart"/>
      <w:r w:rsidRPr="00616CFE">
        <w:rPr>
          <w:rFonts w:ascii="Times New Roman" w:hAnsi="Times New Roman" w:cs="Times New Roman"/>
          <w:sz w:val="28"/>
        </w:rPr>
        <w:t>Anis</w:t>
      </w:r>
      <w:proofErr w:type="spellEnd"/>
      <w:r w:rsidRPr="00616C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CFE">
        <w:rPr>
          <w:rFonts w:ascii="Times New Roman" w:hAnsi="Times New Roman" w:cs="Times New Roman"/>
          <w:sz w:val="28"/>
        </w:rPr>
        <w:t>Alam</w:t>
      </w:r>
      <w:proofErr w:type="spellEnd"/>
      <w:r w:rsidRPr="00616CFE">
        <w:rPr>
          <w:rFonts w:ascii="Times New Roman" w:hAnsi="Times New Roman" w:cs="Times New Roman"/>
          <w:sz w:val="28"/>
        </w:rPr>
        <w:t xml:space="preserve"> Siddiqui, Head, department of Food Engineering and Technology will supervise the overall activity </w:t>
      </w:r>
      <w:r>
        <w:rPr>
          <w:rFonts w:ascii="Times New Roman" w:hAnsi="Times New Roman" w:cs="Times New Roman"/>
          <w:sz w:val="28"/>
        </w:rPr>
        <w:t xml:space="preserve">of mentoring </w:t>
      </w:r>
      <w:r w:rsidRPr="00616CFE">
        <w:rPr>
          <w:rFonts w:ascii="Times New Roman" w:hAnsi="Times New Roman" w:cs="Times New Roman"/>
          <w:sz w:val="28"/>
        </w:rPr>
        <w:t xml:space="preserve">and </w:t>
      </w:r>
      <w:proofErr w:type="spellStart"/>
      <w:r w:rsidRPr="00616CFE">
        <w:rPr>
          <w:rFonts w:ascii="Times New Roman" w:hAnsi="Times New Roman" w:cs="Times New Roman"/>
          <w:sz w:val="28"/>
        </w:rPr>
        <w:t>Shahnoor</w:t>
      </w:r>
      <w:proofErr w:type="spellEnd"/>
      <w:r w:rsidRPr="00616CFE">
        <w:rPr>
          <w:rFonts w:ascii="Times New Roman" w:hAnsi="Times New Roman" w:cs="Times New Roman"/>
          <w:sz w:val="28"/>
        </w:rPr>
        <w:t xml:space="preserve"> Mahmud, Executive, Department of Food Engineering and Technology will assist in this activity.</w:t>
      </w:r>
    </w:p>
    <w:p w:rsidR="00616CFE" w:rsidRPr="00616CFE" w:rsidRDefault="00616CFE" w:rsidP="00616CFE"/>
    <w:p w:rsidR="00616CFE" w:rsidRPr="00616CFE" w:rsidRDefault="00616CFE" w:rsidP="00616CFE"/>
    <w:p w:rsidR="00616CFE" w:rsidRPr="00616CFE" w:rsidRDefault="00616CFE" w:rsidP="00616CFE"/>
    <w:sectPr w:rsidR="00616CFE" w:rsidRPr="00616CFE" w:rsidSect="00470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60B4"/>
    <w:rsid w:val="000F5F0F"/>
    <w:rsid w:val="00314874"/>
    <w:rsid w:val="003D7174"/>
    <w:rsid w:val="00470AE0"/>
    <w:rsid w:val="00616CFE"/>
    <w:rsid w:val="006604AB"/>
    <w:rsid w:val="006B60B4"/>
    <w:rsid w:val="008A1BD8"/>
    <w:rsid w:val="00996479"/>
    <w:rsid w:val="009C6DD0"/>
    <w:rsid w:val="00AB78FB"/>
    <w:rsid w:val="00DD1CB6"/>
    <w:rsid w:val="00FE6CC6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AD1EA-809A-4771-B9EC-81FC7405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4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Windows User</cp:lastModifiedBy>
  <cp:revision>8</cp:revision>
  <dcterms:created xsi:type="dcterms:W3CDTF">2020-06-21T06:34:00Z</dcterms:created>
  <dcterms:modified xsi:type="dcterms:W3CDTF">2020-06-24T11:29:00Z</dcterms:modified>
</cp:coreProperties>
</file>